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ar"/>
        </w:rPr>
        <w:t>关于组织开展2017年淮北市建设工程“相王杯”奖（市优质工程）评选申报工作的通知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濉溪县城乡建委、三区城乡建设局、各有关单位：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    2017年淮北市建设工程“相王杯”奖（市优质工程）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评选申报工作正在申报中，请有意愿申报的单位按照《淮北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市建设工程“相王杯”奖评选办法》的要求，抓紧时间申报。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联系人：王雪凤；联系电话：0561-2250319</w:t>
      </w:r>
    </w:p>
    <w:p>
      <w:pPr>
        <w:keepNext w:val="0"/>
        <w:keepLines w:val="0"/>
        <w:widowControl/>
        <w:suppressLineNumbers w:val="0"/>
        <w:ind w:left="960" w:hanging="960" w:hangingChars="3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附件1：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《淮北市建设工程“相王杯”奖评选办法》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附件2：淮北市建设工程“相王杯”奖评选表格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2017年7月13日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36698"/>
    <w:rsid w:val="1F63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2017-07-13T07:18:00Z</dcterms:created>
  <dc:creator>Administrator</dc:creator>
  <cp:lastModifiedBy>Administrator</cp:lastModifiedBy>
  <dcterms:modified xsi:type="dcterms:W3CDTF">2017-07-13T07:41:35Z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